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A0" w:rsidRDefault="00031FA0" w:rsidP="00031FA0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31FA0" w:rsidRDefault="00031FA0" w:rsidP="00031FA0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183A" w:rsidRPr="00ED3FC9" w:rsidRDefault="00E6183A" w:rsidP="00E6183A">
      <w:pPr>
        <w:ind w:firstLine="0"/>
        <w:jc w:val="left"/>
        <w:rPr>
          <w:rFonts w:ascii="Calibri" w:hAnsi="Calibri" w:cs="Arial"/>
          <w:sz w:val="22"/>
          <w:szCs w:val="20"/>
        </w:rPr>
      </w:pPr>
      <w:r w:rsidRPr="00ED3FC9">
        <w:rPr>
          <w:rFonts w:ascii="Calibri" w:hAnsi="Calibri" w:cs="Arial"/>
          <w:sz w:val="22"/>
          <w:szCs w:val="20"/>
        </w:rPr>
        <w:t>INSTRUMENTO 2</w:t>
      </w:r>
    </w:p>
    <w:p w:rsidR="00E6183A" w:rsidRPr="00ED3FC9" w:rsidRDefault="00E6183A" w:rsidP="00E6183A">
      <w:pPr>
        <w:jc w:val="center"/>
        <w:rPr>
          <w:rFonts w:ascii="Calibri" w:hAnsi="Calibri"/>
          <w:b/>
          <w:sz w:val="20"/>
          <w:szCs w:val="20"/>
        </w:rPr>
      </w:pPr>
      <w:r w:rsidRPr="00ED3FC9">
        <w:rPr>
          <w:rFonts w:ascii="Calibri" w:hAnsi="Calibri"/>
          <w:b/>
          <w:sz w:val="20"/>
          <w:szCs w:val="20"/>
        </w:rPr>
        <w:t>MATRIZ DE EVALUACIÓN DE COMPETENCIAS</w:t>
      </w:r>
    </w:p>
    <w:p w:rsidR="00E6183A" w:rsidRPr="00ED3FC9" w:rsidRDefault="00E6183A" w:rsidP="00E6183A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6"/>
        <w:gridCol w:w="937"/>
        <w:gridCol w:w="1846"/>
        <w:gridCol w:w="2123"/>
        <w:gridCol w:w="850"/>
        <w:gridCol w:w="709"/>
        <w:gridCol w:w="1134"/>
        <w:gridCol w:w="1134"/>
        <w:gridCol w:w="1044"/>
        <w:gridCol w:w="1204"/>
      </w:tblGrid>
      <w:tr w:rsidR="00E6183A" w:rsidRPr="00ED3FC9" w:rsidTr="0048142F">
        <w:trPr>
          <w:trHeight w:val="331"/>
        </w:trPr>
        <w:tc>
          <w:tcPr>
            <w:tcW w:w="2857" w:type="dxa"/>
            <w:gridSpan w:val="2"/>
            <w:vMerge w:val="restart"/>
            <w:shd w:val="clear" w:color="auto" w:fill="auto"/>
          </w:tcPr>
          <w:p w:rsidR="00E6183A" w:rsidRPr="00ED3FC9" w:rsidRDefault="00E6183A" w:rsidP="0048142F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COMPETENCIA A EVALUAR</w:t>
            </w:r>
          </w:p>
        </w:tc>
        <w:tc>
          <w:tcPr>
            <w:tcW w:w="10981" w:type="dxa"/>
            <w:gridSpan w:val="9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Genérica (Educación Media superior):</w:t>
            </w:r>
          </w:p>
        </w:tc>
      </w:tr>
      <w:tr w:rsidR="00E6183A" w:rsidRPr="00ED3FC9" w:rsidTr="0048142F">
        <w:trPr>
          <w:trHeight w:val="293"/>
        </w:trPr>
        <w:tc>
          <w:tcPr>
            <w:tcW w:w="2857" w:type="dxa"/>
            <w:gridSpan w:val="2"/>
            <w:vMerge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81" w:type="dxa"/>
            <w:gridSpan w:val="9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Específica (Educación Superior):</w:t>
            </w:r>
          </w:p>
        </w:tc>
      </w:tr>
      <w:tr w:rsidR="00E6183A" w:rsidRPr="00ED3FC9" w:rsidTr="0048142F">
        <w:trPr>
          <w:trHeight w:val="281"/>
        </w:trPr>
        <w:tc>
          <w:tcPr>
            <w:tcW w:w="2857" w:type="dxa"/>
            <w:gridSpan w:val="2"/>
            <w:vMerge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81" w:type="dxa"/>
            <w:gridSpan w:val="9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Disciplinar (Educación Media superior):</w:t>
            </w:r>
          </w:p>
        </w:tc>
      </w:tr>
      <w:tr w:rsidR="00E6183A" w:rsidRPr="00ED3FC9" w:rsidTr="0048142F">
        <w:trPr>
          <w:trHeight w:val="634"/>
        </w:trPr>
        <w:tc>
          <w:tcPr>
            <w:tcW w:w="3794" w:type="dxa"/>
            <w:gridSpan w:val="3"/>
            <w:vMerge w:val="restart"/>
            <w:shd w:val="clear" w:color="auto" w:fill="auto"/>
          </w:tcPr>
          <w:p w:rsidR="00E6183A" w:rsidRPr="00ED3FC9" w:rsidRDefault="00E6183A" w:rsidP="0048142F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Unidad de Aprendizaje /Asignatura: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E6183A" w:rsidRPr="00ED3FC9" w:rsidRDefault="00E6183A" w:rsidP="0048142F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 xml:space="preserve">Nombre del docente: </w:t>
            </w:r>
          </w:p>
        </w:tc>
        <w:tc>
          <w:tcPr>
            <w:tcW w:w="6075" w:type="dxa"/>
            <w:gridSpan w:val="6"/>
            <w:shd w:val="clear" w:color="auto" w:fill="auto"/>
          </w:tcPr>
          <w:p w:rsidR="00E6183A" w:rsidRPr="00ED3FC9" w:rsidRDefault="00E6183A" w:rsidP="0048142F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 xml:space="preserve">La evaluación de acuerdo con quién participa: </w:t>
            </w:r>
          </w:p>
        </w:tc>
      </w:tr>
      <w:tr w:rsidR="00E6183A" w:rsidRPr="00ED3FC9" w:rsidTr="0048142F">
        <w:trPr>
          <w:trHeight w:val="310"/>
        </w:trPr>
        <w:tc>
          <w:tcPr>
            <w:tcW w:w="3794" w:type="dxa"/>
            <w:gridSpan w:val="3"/>
            <w:vMerge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E6183A" w:rsidRPr="00ED3FC9" w:rsidRDefault="00E6183A" w:rsidP="004814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Indicadores y ponderación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E6183A" w:rsidRPr="00ED3FC9" w:rsidRDefault="00E6183A" w:rsidP="0048142F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Logros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E6183A" w:rsidRPr="00ED3FC9" w:rsidRDefault="00E6183A" w:rsidP="0048142F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Aspectos a mejorar</w:t>
            </w:r>
          </w:p>
        </w:tc>
      </w:tr>
      <w:tr w:rsidR="00E6183A" w:rsidRPr="00ED3FC9" w:rsidTr="0048142F">
        <w:trPr>
          <w:trHeight w:val="620"/>
        </w:trPr>
        <w:tc>
          <w:tcPr>
            <w:tcW w:w="1951" w:type="dxa"/>
            <w:shd w:val="clear" w:color="auto" w:fill="auto"/>
          </w:tcPr>
          <w:p w:rsidR="00E6183A" w:rsidRPr="00ED3FC9" w:rsidRDefault="00E6183A" w:rsidP="0048142F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Estrategia de evaluación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Evidencia</w:t>
            </w: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Elemento de competencia/ Atributo</w:t>
            </w: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Criterios</w:t>
            </w: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ind w:firstLine="0"/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Inicial</w:t>
            </w:r>
          </w:p>
          <w:p w:rsidR="00E6183A" w:rsidRPr="00ED3FC9" w:rsidRDefault="00E6183A" w:rsidP="0048142F">
            <w:pPr>
              <w:ind w:firstLine="0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___%</w:t>
            </w: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ind w:firstLine="0"/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Básico</w:t>
            </w:r>
          </w:p>
          <w:p w:rsidR="00E6183A" w:rsidRPr="00ED3FC9" w:rsidRDefault="00E6183A" w:rsidP="0048142F">
            <w:pPr>
              <w:ind w:firstLine="0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___%</w:t>
            </w: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ind w:firstLine="0"/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Autónomo</w:t>
            </w:r>
          </w:p>
          <w:p w:rsidR="00E6183A" w:rsidRPr="00ED3FC9" w:rsidRDefault="00E6183A" w:rsidP="0048142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___%</w:t>
            </w: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ind w:firstLine="0"/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Estratégico</w:t>
            </w:r>
          </w:p>
          <w:p w:rsidR="00E6183A" w:rsidRPr="00ED3FC9" w:rsidRDefault="00E6183A" w:rsidP="0048142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___%</w:t>
            </w:r>
          </w:p>
        </w:tc>
        <w:tc>
          <w:tcPr>
            <w:tcW w:w="1044" w:type="dxa"/>
            <w:vMerge/>
            <w:shd w:val="clear" w:color="auto" w:fill="auto"/>
          </w:tcPr>
          <w:p w:rsidR="00E6183A" w:rsidRPr="00ED3FC9" w:rsidRDefault="00E6183A" w:rsidP="004814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E6183A" w:rsidRPr="00ED3FC9" w:rsidRDefault="00E6183A" w:rsidP="004814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6183A" w:rsidRPr="00ED3FC9" w:rsidTr="0048142F">
        <w:trPr>
          <w:trHeight w:val="324"/>
        </w:trPr>
        <w:tc>
          <w:tcPr>
            <w:tcW w:w="1951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83A" w:rsidRPr="00ED3FC9" w:rsidTr="0048142F">
        <w:trPr>
          <w:trHeight w:val="310"/>
        </w:trPr>
        <w:tc>
          <w:tcPr>
            <w:tcW w:w="1951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83A" w:rsidRPr="00ED3FC9" w:rsidTr="0048142F">
        <w:trPr>
          <w:trHeight w:val="310"/>
        </w:trPr>
        <w:tc>
          <w:tcPr>
            <w:tcW w:w="1951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83A" w:rsidRPr="00ED3FC9" w:rsidTr="0048142F">
        <w:trPr>
          <w:trHeight w:val="310"/>
        </w:trPr>
        <w:tc>
          <w:tcPr>
            <w:tcW w:w="1951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83A" w:rsidRPr="00ED3FC9" w:rsidTr="0048142F">
        <w:trPr>
          <w:trHeight w:val="324"/>
        </w:trPr>
        <w:tc>
          <w:tcPr>
            <w:tcW w:w="1951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183A" w:rsidRDefault="00E6183A" w:rsidP="00E6183A">
      <w:pPr>
        <w:jc w:val="center"/>
        <w:rPr>
          <w:rFonts w:ascii="Arial" w:hAnsi="Arial" w:cs="Arial"/>
          <w:b/>
          <w:sz w:val="20"/>
        </w:rPr>
      </w:pPr>
    </w:p>
    <w:p w:rsidR="00E6183A" w:rsidRDefault="00E6183A" w:rsidP="00E6183A">
      <w:pPr>
        <w:jc w:val="center"/>
        <w:rPr>
          <w:rFonts w:ascii="Arial" w:hAnsi="Arial" w:cs="Arial"/>
          <w:b/>
          <w:sz w:val="20"/>
        </w:rPr>
      </w:pPr>
    </w:p>
    <w:p w:rsidR="00E6183A" w:rsidRDefault="00E6183A" w:rsidP="00E6183A">
      <w:pPr>
        <w:jc w:val="center"/>
        <w:rPr>
          <w:rFonts w:ascii="Arial" w:hAnsi="Arial" w:cs="Arial"/>
          <w:b/>
          <w:sz w:val="20"/>
        </w:rPr>
      </w:pPr>
    </w:p>
    <w:p w:rsidR="00E6183A" w:rsidRDefault="00E6183A" w:rsidP="00E6183A">
      <w:pPr>
        <w:jc w:val="center"/>
        <w:rPr>
          <w:rFonts w:ascii="Arial" w:hAnsi="Arial" w:cs="Arial"/>
          <w:b/>
          <w:sz w:val="20"/>
        </w:rPr>
      </w:pPr>
    </w:p>
    <w:p w:rsidR="00E6183A" w:rsidRDefault="00E6183A" w:rsidP="00E6183A">
      <w:pPr>
        <w:jc w:val="center"/>
        <w:rPr>
          <w:rFonts w:ascii="Arial" w:hAnsi="Arial" w:cs="Arial"/>
          <w:b/>
          <w:sz w:val="20"/>
        </w:rPr>
      </w:pPr>
    </w:p>
    <w:p w:rsidR="00E03585" w:rsidRDefault="00E03585" w:rsidP="00E6183A">
      <w:pPr>
        <w:ind w:firstLine="0"/>
      </w:pPr>
      <w:bookmarkStart w:id="0" w:name="_GoBack"/>
      <w:bookmarkEnd w:id="0"/>
    </w:p>
    <w:sectPr w:rsidR="00E03585" w:rsidSect="00031FA0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24" w:rsidRDefault="00271524" w:rsidP="00031FA0">
      <w:r>
        <w:separator/>
      </w:r>
    </w:p>
  </w:endnote>
  <w:endnote w:type="continuationSeparator" w:id="0">
    <w:p w:rsidR="00271524" w:rsidRDefault="00271524" w:rsidP="000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24" w:rsidRDefault="00271524" w:rsidP="00031FA0">
      <w:r>
        <w:separator/>
      </w:r>
    </w:p>
  </w:footnote>
  <w:footnote w:type="continuationSeparator" w:id="0">
    <w:p w:rsidR="00271524" w:rsidRDefault="00271524" w:rsidP="0003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A0" w:rsidRPr="00CE5D44" w:rsidRDefault="00031FA0" w:rsidP="00031FA0">
    <w:pPr>
      <w:widowControl w:val="0"/>
      <w:jc w:val="center"/>
      <w:rPr>
        <w:rFonts w:ascii="Franklin Gothic Demi" w:hAnsi="Franklin Gothic Demi"/>
        <w:b/>
        <w:sz w:val="22"/>
        <w:szCs w:val="22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0B63E3E" wp14:editId="0A7E8667">
          <wp:simplePos x="0" y="0"/>
          <wp:positionH relativeFrom="column">
            <wp:posOffset>621030</wp:posOffset>
          </wp:positionH>
          <wp:positionV relativeFrom="paragraph">
            <wp:posOffset>-40640</wp:posOffset>
          </wp:positionV>
          <wp:extent cx="412750" cy="581660"/>
          <wp:effectExtent l="0" t="0" r="635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D44">
      <w:rPr>
        <w:rFonts w:ascii="Franklin Gothic Demi" w:hAnsi="Franklin Gothic Demi"/>
        <w:b/>
        <w:sz w:val="22"/>
        <w:szCs w:val="22"/>
      </w:rPr>
      <w:t>UNIVERSIDAD AUTÓNOMA DE GUERRERO</w:t>
    </w:r>
  </w:p>
  <w:p w:rsidR="00031FA0" w:rsidRDefault="00031FA0" w:rsidP="00031FA0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DIRECCIÓN GENERAL ACADÉMICA</w:t>
    </w:r>
  </w:p>
  <w:p w:rsidR="00031FA0" w:rsidRPr="00CE5D44" w:rsidRDefault="00031FA0" w:rsidP="00031FA0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ÁREAS DE FORMACIÓN Y ACTUALIZACIÓN DOCENTE</w:t>
    </w:r>
  </w:p>
  <w:p w:rsidR="00031FA0" w:rsidRPr="00CE5D44" w:rsidRDefault="00031FA0" w:rsidP="00031FA0">
    <w:pPr>
      <w:rPr>
        <w:rFonts w:ascii="Cambria" w:hAnsi="Cambria"/>
        <w:sz w:val="22"/>
        <w:szCs w:val="22"/>
      </w:rPr>
    </w:pPr>
  </w:p>
  <w:p w:rsidR="00031FA0" w:rsidRDefault="00031FA0" w:rsidP="00031FA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A0"/>
    <w:rsid w:val="00031FA0"/>
    <w:rsid w:val="00271524"/>
    <w:rsid w:val="005461F5"/>
    <w:rsid w:val="00E03585"/>
    <w:rsid w:val="00E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A0"/>
    <w:pPr>
      <w:spacing w:after="0" w:line="240" w:lineRule="auto"/>
      <w:ind w:firstLine="284"/>
      <w:jc w:val="both"/>
    </w:pPr>
    <w:rPr>
      <w:rFonts w:ascii="Arial Narrow" w:eastAsia="Times New Roman" w:hAnsi="Arial Narrow" w:cs="Times New Roman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F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FA0"/>
    <w:rPr>
      <w:rFonts w:ascii="Arial Narrow" w:eastAsia="Times New Roman" w:hAnsi="Arial Narrow" w:cs="Times New Roman"/>
      <w:sz w:val="2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1F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0"/>
    <w:rPr>
      <w:rFonts w:ascii="Arial Narrow" w:eastAsia="Times New Roman" w:hAnsi="Arial Narrow" w:cs="Times New Roman"/>
      <w:sz w:val="26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A0"/>
    <w:pPr>
      <w:spacing w:after="0" w:line="240" w:lineRule="auto"/>
      <w:ind w:firstLine="284"/>
      <w:jc w:val="both"/>
    </w:pPr>
    <w:rPr>
      <w:rFonts w:ascii="Arial Narrow" w:eastAsia="Times New Roman" w:hAnsi="Arial Narrow" w:cs="Times New Roman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F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FA0"/>
    <w:rPr>
      <w:rFonts w:ascii="Arial Narrow" w:eastAsia="Times New Roman" w:hAnsi="Arial Narrow" w:cs="Times New Roman"/>
      <w:sz w:val="2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1F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0"/>
    <w:rPr>
      <w:rFonts w:ascii="Arial Narrow" w:eastAsia="Times New Roman" w:hAnsi="Arial Narrow" w:cs="Times New Roman"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Columba</dc:creator>
  <cp:lastModifiedBy>Columba</cp:lastModifiedBy>
  <cp:revision>3</cp:revision>
  <dcterms:created xsi:type="dcterms:W3CDTF">2014-01-07T19:28:00Z</dcterms:created>
  <dcterms:modified xsi:type="dcterms:W3CDTF">2014-01-07T19:28:00Z</dcterms:modified>
</cp:coreProperties>
</file>